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8B61E4" w:rsidTr="00ED2E47">
        <w:trPr>
          <w:trHeight w:val="2122"/>
        </w:trPr>
        <w:tc>
          <w:tcPr>
            <w:tcW w:w="2268" w:type="dxa"/>
          </w:tcPr>
          <w:p w:rsidR="008B61E4" w:rsidRPr="00D35493" w:rsidRDefault="0060234E">
            <w:pPr>
              <w:rPr>
                <w:i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17.1pt;width:98.8pt;height:59.55pt;z-index:251658240">
                  <v:imagedata r:id="rId9" o:title=""/>
                  <w10:wrap type="topAndBottom"/>
                </v:shape>
              </w:pict>
            </w:r>
          </w:p>
        </w:tc>
        <w:tc>
          <w:tcPr>
            <w:tcW w:w="5103" w:type="dxa"/>
          </w:tcPr>
          <w:p w:rsidR="008B61E4" w:rsidRDefault="008B61E4" w:rsidP="008B61E4">
            <w:pPr>
              <w:jc w:val="center"/>
              <w:rPr>
                <w:b/>
                <w:sz w:val="28"/>
                <w:szCs w:val="28"/>
              </w:rPr>
            </w:pPr>
          </w:p>
          <w:p w:rsidR="008B61E4" w:rsidRPr="00D35493" w:rsidRDefault="008B61E4" w:rsidP="008B61E4">
            <w:pPr>
              <w:jc w:val="center"/>
              <w:rPr>
                <w:b/>
                <w:sz w:val="20"/>
                <w:szCs w:val="20"/>
              </w:rPr>
            </w:pP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OKRĘGOWA IZBA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PRZEMYSŁOWO-HANDLOWA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B61E4">
              <w:rPr>
                <w:b/>
                <w:sz w:val="32"/>
                <w:szCs w:val="32"/>
              </w:rPr>
              <w:t>w</w:t>
            </w:r>
            <w:proofErr w:type="gramEnd"/>
            <w:r w:rsidRPr="008B61E4">
              <w:rPr>
                <w:b/>
                <w:sz w:val="32"/>
                <w:szCs w:val="32"/>
              </w:rPr>
              <w:t xml:space="preserve"> TYCHACH</w:t>
            </w:r>
          </w:p>
          <w:p w:rsidR="008B61E4" w:rsidRDefault="008B61E4"/>
        </w:tc>
        <w:tc>
          <w:tcPr>
            <w:tcW w:w="1701" w:type="dxa"/>
          </w:tcPr>
          <w:p w:rsidR="008B61E4" w:rsidRDefault="008B61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BC5C3" wp14:editId="7D0EB17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127000</wp:posOffset>
                  </wp:positionV>
                  <wp:extent cx="786809" cy="10953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79" cy="109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</w:tc>
      </w:tr>
    </w:tbl>
    <w:p w:rsidR="00D35493" w:rsidRPr="00D35493" w:rsidRDefault="00D35493" w:rsidP="00ED2E47">
      <w:pPr>
        <w:ind w:firstLine="709"/>
        <w:jc w:val="center"/>
        <w:rPr>
          <w:sz w:val="12"/>
          <w:szCs w:val="12"/>
        </w:rPr>
      </w:pPr>
    </w:p>
    <w:p w:rsidR="00D35493" w:rsidRPr="006F7DB5" w:rsidRDefault="00D35493" w:rsidP="00D35493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6F7DB5">
        <w:rPr>
          <w:sz w:val="20"/>
          <w:szCs w:val="20"/>
        </w:rPr>
        <w:t>3-100 Tychy, ul. Grota Roweckiego 42</w:t>
      </w:r>
      <w:r>
        <w:rPr>
          <w:sz w:val="20"/>
          <w:szCs w:val="20"/>
        </w:rPr>
        <w:t xml:space="preserve"> p. 331, tel.</w:t>
      </w:r>
      <w:r w:rsidRPr="006F7DB5">
        <w:rPr>
          <w:sz w:val="20"/>
          <w:szCs w:val="20"/>
        </w:rPr>
        <w:t xml:space="preserve">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77, tel</w:t>
      </w:r>
      <w:r>
        <w:rPr>
          <w:sz w:val="20"/>
          <w:szCs w:val="20"/>
        </w:rPr>
        <w:t>.</w:t>
      </w:r>
      <w:r w:rsidRPr="006F7DB5">
        <w:rPr>
          <w:sz w:val="20"/>
          <w:szCs w:val="20"/>
        </w:rPr>
        <w:t>/fax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</w:t>
      </w:r>
    </w:p>
    <w:p w:rsidR="00D35493" w:rsidRPr="00A16793" w:rsidRDefault="00D35493" w:rsidP="00D35493">
      <w:pPr>
        <w:jc w:val="center"/>
        <w:rPr>
          <w:bCs/>
          <w:sz w:val="20"/>
          <w:szCs w:val="20"/>
          <w:lang w:val="de-DE"/>
        </w:rPr>
      </w:pPr>
      <w:r w:rsidRPr="00A16793">
        <w:rPr>
          <w:bCs/>
          <w:sz w:val="20"/>
          <w:szCs w:val="20"/>
          <w:lang w:val="de-DE"/>
        </w:rPr>
        <w:t>izba@izba.tychy.pl</w:t>
      </w:r>
      <w:r w:rsidRPr="001B6FFB">
        <w:rPr>
          <w:bCs/>
          <w:sz w:val="20"/>
          <w:szCs w:val="20"/>
          <w:lang w:val="de-DE"/>
        </w:rPr>
        <w:t xml:space="preserve">, </w:t>
      </w:r>
      <w:hyperlink r:id="rId11" w:history="1">
        <w:r w:rsidRPr="001B6FFB">
          <w:rPr>
            <w:rStyle w:val="Hipercze"/>
            <w:bCs/>
            <w:color w:val="auto"/>
            <w:sz w:val="20"/>
            <w:szCs w:val="20"/>
            <w:u w:val="none"/>
            <w:lang w:val="de-DE"/>
          </w:rPr>
          <w:t>www.izba.tychy.pl</w:t>
        </w:r>
      </w:hyperlink>
      <w:r>
        <w:rPr>
          <w:bCs/>
          <w:sz w:val="20"/>
          <w:szCs w:val="20"/>
          <w:lang w:val="de-DE"/>
        </w:rPr>
        <w:t>,</w:t>
      </w:r>
      <w:r w:rsidRPr="00A16793">
        <w:rPr>
          <w:bCs/>
          <w:sz w:val="20"/>
          <w:szCs w:val="20"/>
          <w:lang w:val="de-DE"/>
        </w:rPr>
        <w:t xml:space="preserve"> KRS 0000104228 </w:t>
      </w:r>
      <w:proofErr w:type="spellStart"/>
      <w:r w:rsidRPr="00A16793">
        <w:rPr>
          <w:bCs/>
          <w:sz w:val="20"/>
          <w:szCs w:val="20"/>
          <w:lang w:val="de-DE"/>
        </w:rPr>
        <w:t>Sąd</w:t>
      </w:r>
      <w:proofErr w:type="spellEnd"/>
      <w:r w:rsidRPr="00A16793">
        <w:rPr>
          <w:bCs/>
          <w:sz w:val="20"/>
          <w:szCs w:val="20"/>
          <w:lang w:val="de-DE"/>
        </w:rPr>
        <w:t xml:space="preserve"> </w:t>
      </w:r>
      <w:proofErr w:type="spellStart"/>
      <w:r w:rsidRPr="00A16793">
        <w:rPr>
          <w:bCs/>
          <w:sz w:val="20"/>
          <w:szCs w:val="20"/>
          <w:lang w:val="de-DE"/>
        </w:rPr>
        <w:t>Rej</w:t>
      </w:r>
      <w:proofErr w:type="spellEnd"/>
      <w:r w:rsidRPr="00A16793">
        <w:rPr>
          <w:bCs/>
          <w:sz w:val="20"/>
          <w:szCs w:val="20"/>
          <w:lang w:val="de-DE"/>
        </w:rPr>
        <w:t>. w K-</w:t>
      </w:r>
      <w:proofErr w:type="spellStart"/>
      <w:r w:rsidRPr="00A16793">
        <w:rPr>
          <w:bCs/>
          <w:sz w:val="20"/>
          <w:szCs w:val="20"/>
          <w:lang w:val="de-DE"/>
        </w:rPr>
        <w:t>cach</w:t>
      </w:r>
      <w:proofErr w:type="spellEnd"/>
      <w:r w:rsidRPr="00A16793">
        <w:rPr>
          <w:bCs/>
          <w:sz w:val="20"/>
          <w:szCs w:val="20"/>
          <w:lang w:val="de-DE"/>
        </w:rPr>
        <w:t xml:space="preserve"> VIII G KRS</w:t>
      </w:r>
    </w:p>
    <w:p w:rsidR="008B61E4" w:rsidRPr="00ED2E47" w:rsidRDefault="00D35493" w:rsidP="00ED2E47">
      <w:pPr>
        <w:pStyle w:val="Stopka"/>
        <w:jc w:val="center"/>
      </w:pPr>
      <w:r w:rsidRPr="00A16793">
        <w:rPr>
          <w:rStyle w:val="Pogrubienie"/>
          <w:b w:val="0"/>
          <w:sz w:val="20"/>
          <w:szCs w:val="20"/>
        </w:rPr>
        <w:t>ING Bank Śląski 13 1050 1399 1000 0022 9374 8956</w:t>
      </w:r>
      <w:r>
        <w:rPr>
          <w:rStyle w:val="Pogrubienie"/>
          <w:b w:val="0"/>
          <w:sz w:val="20"/>
          <w:szCs w:val="20"/>
        </w:rPr>
        <w:t>,</w:t>
      </w:r>
      <w:r w:rsidRPr="00A16793">
        <w:rPr>
          <w:rStyle w:val="Pogrubienie"/>
          <w:b w:val="0"/>
          <w:sz w:val="20"/>
          <w:szCs w:val="20"/>
        </w:rPr>
        <w:t xml:space="preserve"> </w:t>
      </w:r>
      <w:r w:rsidRPr="00A16793">
        <w:rPr>
          <w:sz w:val="20"/>
          <w:szCs w:val="20"/>
        </w:rPr>
        <w:t>NIP 646-21-29-955</w:t>
      </w:r>
    </w:p>
    <w:p w:rsidR="00D35493" w:rsidRPr="00ED2E47" w:rsidRDefault="00ED2E47">
      <w:pPr>
        <w:rPr>
          <w:sz w:val="12"/>
          <w:szCs w:val="12"/>
        </w:rPr>
      </w:pPr>
      <w:r>
        <w:tab/>
        <w:t>_____________________________________________________________________</w:t>
      </w:r>
      <w:r w:rsidR="00160630">
        <w:t>_</w:t>
      </w:r>
      <w:r>
        <w:t>_____</w:t>
      </w:r>
    </w:p>
    <w:p w:rsidR="008B61E4" w:rsidRDefault="008B61E4" w:rsidP="008B61E4">
      <w:pPr>
        <w:spacing w:line="360" w:lineRule="auto"/>
        <w:ind w:firstLine="708"/>
        <w:jc w:val="both"/>
        <w:rPr>
          <w:sz w:val="20"/>
          <w:szCs w:val="20"/>
        </w:rPr>
      </w:pPr>
      <w:r w:rsidRPr="005927D4">
        <w:rPr>
          <w:sz w:val="20"/>
          <w:szCs w:val="20"/>
        </w:rPr>
        <w:t xml:space="preserve"> </w:t>
      </w:r>
    </w:p>
    <w:p w:rsidR="00072A1D" w:rsidRPr="00304431" w:rsidRDefault="00072A1D" w:rsidP="00072A1D">
      <w:pPr>
        <w:spacing w:line="360" w:lineRule="auto"/>
        <w:ind w:firstLine="708"/>
        <w:jc w:val="center"/>
        <w:rPr>
          <w:b/>
        </w:rPr>
      </w:pPr>
      <w:r w:rsidRPr="00304431">
        <w:rPr>
          <w:b/>
        </w:rPr>
        <w:t xml:space="preserve">PAKIET USŁUG DLA FIRM CZŁONKOWSKICH </w:t>
      </w:r>
    </w:p>
    <w:p w:rsidR="00072A1D" w:rsidRDefault="00072A1D" w:rsidP="00072A1D">
      <w:pPr>
        <w:spacing w:line="360" w:lineRule="auto"/>
        <w:ind w:firstLine="708"/>
        <w:jc w:val="center"/>
        <w:rPr>
          <w:b/>
        </w:rPr>
      </w:pPr>
      <w:r w:rsidRPr="00304431">
        <w:rPr>
          <w:b/>
        </w:rPr>
        <w:t>OKRĘGOWEJ IZBY PRZEMYSŁOWO-HANDLOWEJ W TYCHACH</w:t>
      </w:r>
    </w:p>
    <w:p w:rsidR="00072A1D" w:rsidRPr="00624C07" w:rsidRDefault="00072A1D" w:rsidP="00072A1D">
      <w:pPr>
        <w:spacing w:line="360" w:lineRule="auto"/>
        <w:ind w:firstLine="708"/>
        <w:jc w:val="center"/>
        <w:rPr>
          <w:b/>
          <w:sz w:val="12"/>
          <w:szCs w:val="12"/>
        </w:rPr>
      </w:pPr>
    </w:p>
    <w:p w:rsidR="00072A1D" w:rsidRPr="00624C07" w:rsidRDefault="00072A1D" w:rsidP="00072A1D">
      <w:pPr>
        <w:ind w:left="709"/>
        <w:rPr>
          <w:b/>
          <w:sz w:val="22"/>
          <w:szCs w:val="22"/>
          <w:u w:val="single"/>
        </w:rPr>
      </w:pPr>
      <w:r w:rsidRPr="00624C07">
        <w:rPr>
          <w:b/>
          <w:sz w:val="22"/>
          <w:szCs w:val="22"/>
          <w:u w:val="single"/>
        </w:rPr>
        <w:t>TWÓJ UDZIAŁ W NASZYCH WYDARZENIACH</w:t>
      </w:r>
    </w:p>
    <w:p w:rsidR="00072A1D" w:rsidRPr="00624C07" w:rsidRDefault="00072A1D" w:rsidP="00072A1D">
      <w:pPr>
        <w:ind w:left="709"/>
        <w:rPr>
          <w:sz w:val="12"/>
          <w:szCs w:val="12"/>
        </w:rPr>
      </w:pPr>
    </w:p>
    <w:p w:rsidR="00072A1D" w:rsidRPr="00240FE7" w:rsidRDefault="00072A1D" w:rsidP="00072A1D">
      <w:pPr>
        <w:ind w:left="709" w:right="685"/>
        <w:rPr>
          <w:sz w:val="20"/>
          <w:szCs w:val="20"/>
        </w:rPr>
      </w:pPr>
      <w:r w:rsidRPr="00240FE7">
        <w:rPr>
          <w:sz w:val="20"/>
          <w:szCs w:val="20"/>
        </w:rPr>
        <w:t>Dzięki członkostwu w Izbie możesz nawiązać owocne kontakty biznesowe, budować wartościowe relacje, poszerzać rynki zbytu oraz podnosić kompetencje swojej kadry.</w:t>
      </w:r>
    </w:p>
    <w:p w:rsidR="00072A1D" w:rsidRDefault="00072A1D" w:rsidP="00072A1D">
      <w:pPr>
        <w:ind w:left="708" w:firstLine="708"/>
        <w:jc w:val="both"/>
        <w:rPr>
          <w:sz w:val="20"/>
          <w:szCs w:val="20"/>
        </w:rPr>
      </w:pPr>
    </w:p>
    <w:p w:rsidR="00072A1D" w:rsidRDefault="00072A1D" w:rsidP="00624C07">
      <w:pPr>
        <w:ind w:left="361" w:firstLine="708"/>
        <w:jc w:val="both"/>
        <w:rPr>
          <w:b/>
          <w:sz w:val="20"/>
          <w:szCs w:val="20"/>
        </w:rPr>
      </w:pPr>
      <w:r w:rsidRPr="00072A1D">
        <w:rPr>
          <w:b/>
        </w:rPr>
        <w:t>Uczestniczysz bezpłatnie</w:t>
      </w:r>
      <w:r w:rsidRPr="00072A1D">
        <w:rPr>
          <w:b/>
          <w:sz w:val="20"/>
          <w:szCs w:val="20"/>
        </w:rPr>
        <w:t>:</w:t>
      </w:r>
    </w:p>
    <w:p w:rsidR="00072A1D" w:rsidRPr="00072A1D" w:rsidRDefault="00072A1D" w:rsidP="00072A1D">
      <w:pPr>
        <w:ind w:left="708" w:firstLine="708"/>
        <w:jc w:val="both"/>
        <w:rPr>
          <w:b/>
          <w:sz w:val="20"/>
          <w:szCs w:val="20"/>
        </w:rPr>
      </w:pPr>
    </w:p>
    <w:p w:rsidR="00072A1D" w:rsidRPr="00240FE7" w:rsidRDefault="00072A1D" w:rsidP="00072A1D">
      <w:pPr>
        <w:pStyle w:val="Akapitzlist"/>
        <w:numPr>
          <w:ilvl w:val="0"/>
          <w:numId w:val="1"/>
        </w:numPr>
        <w:ind w:right="6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 w:rsidRPr="00240FE7">
        <w:rPr>
          <w:sz w:val="20"/>
          <w:szCs w:val="20"/>
        </w:rPr>
        <w:t xml:space="preserve"> cyklicznych spotkaniach Komitetów Branżowych: Tyskiego Klubu Biznesu, Komitetu Budowlanego, Śniadania Izbowego, </w:t>
      </w:r>
    </w:p>
    <w:p w:rsidR="00072A1D" w:rsidRPr="00240FE7" w:rsidRDefault="00072A1D" w:rsidP="00072A1D">
      <w:pPr>
        <w:pStyle w:val="Akapitzlist"/>
        <w:numPr>
          <w:ilvl w:val="0"/>
          <w:numId w:val="1"/>
        </w:numPr>
        <w:ind w:right="6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 w:rsidRPr="00240FE7">
        <w:rPr>
          <w:sz w:val="20"/>
          <w:szCs w:val="20"/>
        </w:rPr>
        <w:t xml:space="preserve"> ciekawych konferencjach tematycznych i seminariach o tematyce biznesowej, organizowanych przez Izbę</w:t>
      </w:r>
      <w:r w:rsidR="00CD2B95">
        <w:rPr>
          <w:sz w:val="20"/>
          <w:szCs w:val="20"/>
        </w:rPr>
        <w:t>,</w:t>
      </w:r>
    </w:p>
    <w:p w:rsidR="00072A1D" w:rsidRPr="00240FE7" w:rsidRDefault="00072A1D" w:rsidP="00072A1D">
      <w:pPr>
        <w:pStyle w:val="Akapitzlist"/>
        <w:numPr>
          <w:ilvl w:val="0"/>
          <w:numId w:val="1"/>
        </w:numPr>
        <w:ind w:right="6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 w:rsidRPr="00240FE7">
        <w:rPr>
          <w:sz w:val="20"/>
          <w:szCs w:val="20"/>
        </w:rPr>
        <w:t xml:space="preserve"> organizowanej corocznie Gali Tyskiego Lidera Przedsiębiorczości oraz Noworocznym Spotkaniu Przedsiębiorców</w:t>
      </w:r>
      <w:r w:rsidR="00CD2B95">
        <w:rPr>
          <w:sz w:val="20"/>
          <w:szCs w:val="20"/>
        </w:rPr>
        <w:t>,</w:t>
      </w:r>
    </w:p>
    <w:p w:rsidR="00072A1D" w:rsidRDefault="00072A1D" w:rsidP="00072A1D">
      <w:pPr>
        <w:pStyle w:val="Akapitzlist"/>
        <w:numPr>
          <w:ilvl w:val="0"/>
          <w:numId w:val="1"/>
        </w:numPr>
        <w:ind w:right="6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 w:rsidRPr="00240FE7">
        <w:rPr>
          <w:sz w:val="20"/>
          <w:szCs w:val="20"/>
        </w:rPr>
        <w:t xml:space="preserve"> organizowanym dorocznie jesienią Europejskim Kongresie Małych i Średnich Przedsiębiorstw, który gromadzi ponad 3,5 tysiąca uczestników z całego świata</w:t>
      </w:r>
      <w:r w:rsidR="00CD2B95">
        <w:rPr>
          <w:sz w:val="20"/>
          <w:szCs w:val="20"/>
        </w:rPr>
        <w:t>,</w:t>
      </w:r>
    </w:p>
    <w:p w:rsidR="00072A1D" w:rsidRPr="00240FE7" w:rsidRDefault="00072A1D" w:rsidP="00072A1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szkoleniach i warsztatach o tematyce biznesowej</w:t>
      </w:r>
      <w:r w:rsidR="00CD2B95">
        <w:rPr>
          <w:sz w:val="20"/>
          <w:szCs w:val="20"/>
        </w:rPr>
        <w:t>.</w:t>
      </w:r>
    </w:p>
    <w:p w:rsidR="00072A1D" w:rsidRDefault="00072A1D" w:rsidP="00072A1D">
      <w:pPr>
        <w:spacing w:line="360" w:lineRule="auto"/>
        <w:ind w:firstLine="708"/>
        <w:rPr>
          <w:b/>
        </w:rPr>
      </w:pPr>
    </w:p>
    <w:p w:rsidR="00624C07" w:rsidRPr="00624C07" w:rsidRDefault="00072A1D" w:rsidP="00CD2B95">
      <w:pPr>
        <w:spacing w:line="360" w:lineRule="auto"/>
        <w:ind w:firstLine="708"/>
        <w:jc w:val="both"/>
        <w:rPr>
          <w:b/>
          <w:sz w:val="22"/>
          <w:szCs w:val="22"/>
          <w:u w:val="single"/>
        </w:rPr>
      </w:pPr>
      <w:r w:rsidRPr="00624C07">
        <w:rPr>
          <w:b/>
          <w:sz w:val="22"/>
          <w:szCs w:val="22"/>
          <w:u w:val="single"/>
        </w:rPr>
        <w:t>BAZA WIEDZY DLA CIEBIE</w:t>
      </w:r>
    </w:p>
    <w:p w:rsidR="00072A1D" w:rsidRDefault="00072A1D" w:rsidP="00072A1D">
      <w:pPr>
        <w:ind w:left="709" w:right="685"/>
        <w:jc w:val="both"/>
        <w:rPr>
          <w:sz w:val="20"/>
          <w:szCs w:val="20"/>
        </w:rPr>
      </w:pPr>
      <w:r w:rsidRPr="00072A1D">
        <w:rPr>
          <w:sz w:val="20"/>
          <w:szCs w:val="20"/>
        </w:rPr>
        <w:t>Dzięki stałemu dostępowi do cennych informacji możesz coraz lepiej zarządzać Twoją Firmą. Z Izbą świat gospodarczy jest otwarty dla Ciebie non-stop</w:t>
      </w:r>
      <w:r w:rsidR="00CD2B95">
        <w:rPr>
          <w:sz w:val="20"/>
          <w:szCs w:val="20"/>
        </w:rPr>
        <w:t>.</w:t>
      </w:r>
    </w:p>
    <w:p w:rsidR="00072A1D" w:rsidRDefault="00072A1D" w:rsidP="00072A1D">
      <w:pPr>
        <w:ind w:left="709"/>
        <w:jc w:val="both"/>
        <w:rPr>
          <w:sz w:val="20"/>
          <w:szCs w:val="20"/>
        </w:rPr>
      </w:pPr>
    </w:p>
    <w:p w:rsidR="00072A1D" w:rsidRPr="00624C07" w:rsidRDefault="00072A1D" w:rsidP="00624C07">
      <w:pPr>
        <w:ind w:left="709" w:firstLine="360"/>
        <w:jc w:val="both"/>
        <w:rPr>
          <w:b/>
        </w:rPr>
      </w:pPr>
      <w:r w:rsidRPr="00624C07">
        <w:rPr>
          <w:b/>
        </w:rPr>
        <w:t>Możesz nieodpłatnie skorzystać z konsultacji:</w:t>
      </w:r>
    </w:p>
    <w:p w:rsidR="00624C07" w:rsidRDefault="00624C07" w:rsidP="00072A1D">
      <w:pPr>
        <w:ind w:left="709"/>
        <w:jc w:val="both"/>
        <w:rPr>
          <w:sz w:val="20"/>
          <w:szCs w:val="20"/>
        </w:rPr>
      </w:pPr>
    </w:p>
    <w:p w:rsidR="00072A1D" w:rsidRDefault="00072A1D" w:rsidP="00072A1D">
      <w:pPr>
        <w:pStyle w:val="Akapitzlist"/>
        <w:numPr>
          <w:ilvl w:val="0"/>
          <w:numId w:val="2"/>
        </w:numPr>
        <w:ind w:right="6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ekspertami Izby w zakresie pozyskiwania dotacji unijnych, efektywności energetycznej oraz internacjonalizacji,</w:t>
      </w:r>
    </w:p>
    <w:p w:rsidR="00072A1D" w:rsidRDefault="00072A1D" w:rsidP="00072A1D">
      <w:pPr>
        <w:pStyle w:val="Akapitzlist"/>
        <w:numPr>
          <w:ilvl w:val="0"/>
          <w:numId w:val="2"/>
        </w:numPr>
        <w:ind w:right="6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ekspertami Firm Członkowskich z zakresu, m.in. prawa, ochrony informacji niejawnych i danych osobowych, pozyskiwania źródeł finansowania</w:t>
      </w:r>
      <w:r w:rsidR="00CD2B95">
        <w:rPr>
          <w:sz w:val="20"/>
          <w:szCs w:val="20"/>
        </w:rPr>
        <w:t>,</w:t>
      </w:r>
    </w:p>
    <w:p w:rsidR="00072A1D" w:rsidRDefault="00072A1D" w:rsidP="00072A1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ekspertami Zakładu Ubezpieczeń Społecznych</w:t>
      </w:r>
      <w:r w:rsidR="00CD2B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72A1D" w:rsidRDefault="00072A1D" w:rsidP="00072A1D">
      <w:pPr>
        <w:pStyle w:val="Akapitzlist"/>
        <w:ind w:left="1429"/>
        <w:jc w:val="both"/>
        <w:rPr>
          <w:sz w:val="20"/>
          <w:szCs w:val="20"/>
        </w:rPr>
      </w:pPr>
    </w:p>
    <w:p w:rsidR="00072A1D" w:rsidRPr="00072A1D" w:rsidRDefault="00072A1D" w:rsidP="00072A1D">
      <w:pPr>
        <w:pStyle w:val="Akapitzlist"/>
        <w:ind w:left="1429"/>
        <w:jc w:val="both"/>
        <w:rPr>
          <w:sz w:val="20"/>
          <w:szCs w:val="20"/>
        </w:rPr>
      </w:pPr>
    </w:p>
    <w:p w:rsidR="00072A1D" w:rsidRPr="00624C07" w:rsidRDefault="00072A1D" w:rsidP="008B61E4">
      <w:pPr>
        <w:spacing w:line="360" w:lineRule="auto"/>
        <w:ind w:firstLine="708"/>
        <w:jc w:val="both"/>
        <w:rPr>
          <w:b/>
          <w:u w:val="single"/>
        </w:rPr>
      </w:pPr>
      <w:r w:rsidRPr="00624C07">
        <w:rPr>
          <w:b/>
          <w:u w:val="single"/>
        </w:rPr>
        <w:t>RAZEM MOŻEMY WIĘCEJ!</w:t>
      </w:r>
    </w:p>
    <w:p w:rsidR="00072A1D" w:rsidRDefault="00072A1D" w:rsidP="00624C07">
      <w:pPr>
        <w:ind w:left="709" w:right="6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Przynależność do Izby stwarza wyjątkowe możliwości w zakresie wpływania na kształt prawa i polityki gospodarczej, inicjowania </w:t>
      </w:r>
      <w:r w:rsidR="00624C07">
        <w:rPr>
          <w:sz w:val="20"/>
          <w:szCs w:val="20"/>
        </w:rPr>
        <w:t>nowych projektów Izby, rozwoju kadr oraz promocji działalności i osiągnięć Twojej firmy.</w:t>
      </w:r>
    </w:p>
    <w:p w:rsidR="00624C07" w:rsidRPr="00CD2B95" w:rsidRDefault="00624C07" w:rsidP="00624C07">
      <w:pPr>
        <w:spacing w:line="360" w:lineRule="auto"/>
        <w:jc w:val="both"/>
        <w:rPr>
          <w:sz w:val="12"/>
          <w:szCs w:val="12"/>
        </w:rPr>
      </w:pPr>
    </w:p>
    <w:p w:rsidR="00624C07" w:rsidRDefault="00624C07" w:rsidP="00624C07">
      <w:pPr>
        <w:spacing w:line="360" w:lineRule="auto"/>
        <w:ind w:left="708" w:firstLine="361"/>
        <w:jc w:val="both"/>
        <w:rPr>
          <w:b/>
        </w:rPr>
      </w:pPr>
      <w:r w:rsidRPr="00624C07">
        <w:rPr>
          <w:b/>
        </w:rPr>
        <w:t>Masz możliwość:</w:t>
      </w:r>
      <w:bookmarkStart w:id="0" w:name="_GoBack"/>
      <w:bookmarkEnd w:id="0"/>
    </w:p>
    <w:p w:rsidR="00624C07" w:rsidRDefault="00624C07" w:rsidP="00624C07">
      <w:pPr>
        <w:pStyle w:val="Akapitzlist"/>
        <w:numPr>
          <w:ilvl w:val="0"/>
          <w:numId w:val="3"/>
        </w:numPr>
        <w:ind w:right="686" w:hanging="357"/>
        <w:jc w:val="both"/>
        <w:rPr>
          <w:sz w:val="20"/>
          <w:szCs w:val="20"/>
        </w:rPr>
      </w:pPr>
      <w:r w:rsidRPr="00624C07">
        <w:rPr>
          <w:sz w:val="20"/>
          <w:szCs w:val="20"/>
        </w:rPr>
        <w:t xml:space="preserve">tworzenia prawa przyjaznego przedsiębiorczości poprzez opiniowanie za pośrednictwem Izby projektów aktów prawnych oraz zgłaszanie niezbędnych zmian </w:t>
      </w:r>
      <w:proofErr w:type="gramStart"/>
      <w:r w:rsidRPr="00624C07">
        <w:rPr>
          <w:sz w:val="20"/>
          <w:szCs w:val="20"/>
        </w:rPr>
        <w:t>wpływających na jakość</w:t>
      </w:r>
      <w:proofErr w:type="gramEnd"/>
      <w:r w:rsidRPr="00624C07">
        <w:rPr>
          <w:sz w:val="20"/>
          <w:szCs w:val="20"/>
        </w:rPr>
        <w:t xml:space="preserve"> prawa gospodarczego</w:t>
      </w:r>
      <w:r w:rsidR="00CD2B95">
        <w:rPr>
          <w:sz w:val="20"/>
          <w:szCs w:val="20"/>
        </w:rPr>
        <w:t>,</w:t>
      </w:r>
    </w:p>
    <w:p w:rsidR="00624C07" w:rsidRDefault="00624C07" w:rsidP="00624C07">
      <w:pPr>
        <w:pStyle w:val="Akapitzlist"/>
        <w:numPr>
          <w:ilvl w:val="0"/>
          <w:numId w:val="3"/>
        </w:numPr>
        <w:ind w:right="686"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aktywnego</w:t>
      </w:r>
      <w:proofErr w:type="gramEnd"/>
      <w:r>
        <w:rPr>
          <w:sz w:val="20"/>
          <w:szCs w:val="20"/>
        </w:rPr>
        <w:t xml:space="preserve"> udziału w dyskusji z przedstawicielami administracji rządowej i samorządowej podczas licznych spotkań organizowanych przez Izbę</w:t>
      </w:r>
      <w:r w:rsidR="00CD2B95">
        <w:rPr>
          <w:sz w:val="20"/>
          <w:szCs w:val="20"/>
        </w:rPr>
        <w:t>,</w:t>
      </w:r>
    </w:p>
    <w:p w:rsidR="00624C07" w:rsidRDefault="00624C07" w:rsidP="00624C07">
      <w:pPr>
        <w:pStyle w:val="Akapitzlist"/>
        <w:numPr>
          <w:ilvl w:val="0"/>
          <w:numId w:val="3"/>
        </w:numPr>
        <w:ind w:right="686"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zgłoszenia</w:t>
      </w:r>
      <w:proofErr w:type="gramEnd"/>
      <w:r>
        <w:rPr>
          <w:sz w:val="20"/>
          <w:szCs w:val="20"/>
        </w:rPr>
        <w:t xml:space="preserve"> za pośrednictwem Izby udziału Twojej Firmy w regionalnych, ogólnopolskich i międzynarodowych konkursach promujących przedsiębiorczość,</w:t>
      </w:r>
    </w:p>
    <w:p w:rsidR="00624C07" w:rsidRPr="00624C07" w:rsidRDefault="00624C07" w:rsidP="00624C07">
      <w:pPr>
        <w:pStyle w:val="Akapitzlist"/>
        <w:numPr>
          <w:ilvl w:val="0"/>
          <w:numId w:val="3"/>
        </w:numPr>
        <w:ind w:right="686"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otrzymania</w:t>
      </w:r>
      <w:proofErr w:type="gramEnd"/>
      <w:r>
        <w:rPr>
          <w:sz w:val="20"/>
          <w:szCs w:val="20"/>
        </w:rPr>
        <w:t xml:space="preserve"> na preferencyjnych warunkach tytułu Partnera wybranego spotkania Komitetu Branżowego i promocji Twojej firmy podczas spotkania (prezentacja multimedialna, stoisko informacyjne, dystrybucja materiałów)</w:t>
      </w:r>
      <w:r w:rsidR="00CD2B95">
        <w:rPr>
          <w:sz w:val="20"/>
          <w:szCs w:val="20"/>
        </w:rPr>
        <w:t>.</w:t>
      </w:r>
    </w:p>
    <w:sectPr w:rsidR="00624C07" w:rsidRPr="00624C07" w:rsidSect="00624C07">
      <w:pgSz w:w="11906" w:h="16838"/>
      <w:pgMar w:top="28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4E" w:rsidRDefault="0060234E" w:rsidP="008B61E4">
      <w:r>
        <w:separator/>
      </w:r>
    </w:p>
  </w:endnote>
  <w:endnote w:type="continuationSeparator" w:id="0">
    <w:p w:rsidR="0060234E" w:rsidRDefault="0060234E" w:rsidP="008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4E" w:rsidRDefault="0060234E" w:rsidP="008B61E4">
      <w:r>
        <w:separator/>
      </w:r>
    </w:p>
  </w:footnote>
  <w:footnote w:type="continuationSeparator" w:id="0">
    <w:p w:rsidR="0060234E" w:rsidRDefault="0060234E" w:rsidP="008B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403"/>
    <w:multiLevelType w:val="hybridMultilevel"/>
    <w:tmpl w:val="C3E6F2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0801AF"/>
    <w:multiLevelType w:val="hybridMultilevel"/>
    <w:tmpl w:val="660C741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272571"/>
    <w:multiLevelType w:val="hybridMultilevel"/>
    <w:tmpl w:val="0E88C3D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4"/>
    <w:rsid w:val="00072A1D"/>
    <w:rsid w:val="00160630"/>
    <w:rsid w:val="001B6FFB"/>
    <w:rsid w:val="001E33C0"/>
    <w:rsid w:val="00530C12"/>
    <w:rsid w:val="005E5F03"/>
    <w:rsid w:val="0060234E"/>
    <w:rsid w:val="00624C07"/>
    <w:rsid w:val="0085741A"/>
    <w:rsid w:val="008B61E4"/>
    <w:rsid w:val="00982F81"/>
    <w:rsid w:val="00B73A93"/>
    <w:rsid w:val="00BB5F8A"/>
    <w:rsid w:val="00CD2B95"/>
    <w:rsid w:val="00D35493"/>
    <w:rsid w:val="00DA64D5"/>
    <w:rsid w:val="00ED2E47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ba.tychy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F732-B060-4CF9-8B4A-5A724B06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Ja</cp:lastModifiedBy>
  <cp:revision>6</cp:revision>
  <cp:lastPrinted>2015-06-02T08:56:00Z</cp:lastPrinted>
  <dcterms:created xsi:type="dcterms:W3CDTF">2015-05-28T13:39:00Z</dcterms:created>
  <dcterms:modified xsi:type="dcterms:W3CDTF">2015-06-02T08:58:00Z</dcterms:modified>
</cp:coreProperties>
</file>